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38E" w:rsidRDefault="002E0837" w:rsidP="00195DC7">
      <w:pPr>
        <w:spacing w:after="0"/>
        <w:rPr>
          <w:b/>
          <w:i/>
          <w:color w:val="008080"/>
          <w:sz w:val="28"/>
        </w:rPr>
      </w:pPr>
      <w:r w:rsidRPr="00D664B1">
        <w:rPr>
          <w:b/>
          <w:i/>
          <w:color w:val="008080"/>
          <w:sz w:val="28"/>
        </w:rPr>
        <w:t>Global Art Examples Glog</w:t>
      </w:r>
    </w:p>
    <w:p w:rsidR="00195DC7" w:rsidRPr="00195DC7" w:rsidRDefault="00195DC7" w:rsidP="00195DC7">
      <w:pPr>
        <w:rPr>
          <w:b/>
          <w:color w:val="008080"/>
        </w:rPr>
      </w:pPr>
      <w:r w:rsidRPr="00195DC7">
        <w:rPr>
          <w:b/>
          <w:color w:val="008080"/>
        </w:rPr>
        <w:t>World History – Middle School Social Studies</w:t>
      </w:r>
    </w:p>
    <w:p w:rsidR="002E0837" w:rsidRDefault="002E0837" w:rsidP="00195DC7">
      <w:r>
        <w:t xml:space="preserve">Students will create a Glogster </w:t>
      </w:r>
      <w:r w:rsidR="00D664B1">
        <w:t>Glog</w:t>
      </w:r>
      <w:r>
        <w:t xml:space="preserve"> to showcase various art pieces from a specific time period</w:t>
      </w:r>
      <w:r w:rsidR="00763649">
        <w:t xml:space="preserve"> (prior to the year 1980)</w:t>
      </w:r>
      <w:r>
        <w:t xml:space="preserve">.  The students will be required to showcase at least </w:t>
      </w:r>
      <w:r w:rsidR="00925565">
        <w:t>ten</w:t>
      </w:r>
      <w:r>
        <w:t xml:space="preserve"> differe</w:t>
      </w:r>
      <w:r w:rsidR="00435253">
        <w:t>nt art pieces from a variety of</w:t>
      </w:r>
      <w:r>
        <w:t xml:space="preserve"> cultures spanning the globe for a specific time period</w:t>
      </w:r>
      <w:r w:rsidR="00435253">
        <w:t>,</w:t>
      </w:r>
      <w:r>
        <w:t xml:space="preserve"> of their own choice.</w:t>
      </w:r>
    </w:p>
    <w:p w:rsidR="002E0837" w:rsidRPr="002E0837" w:rsidRDefault="002E0837">
      <w:pPr>
        <w:rPr>
          <w:b/>
        </w:rPr>
      </w:pPr>
      <w:r w:rsidRPr="002E0837">
        <w:rPr>
          <w:b/>
        </w:rPr>
        <w:t>Standards:</w:t>
      </w:r>
    </w:p>
    <w:p w:rsidR="002E0837" w:rsidRDefault="00FB6ECC" w:rsidP="00C47AC1">
      <w:pPr>
        <w:pStyle w:val="ListParagraph"/>
        <w:numPr>
          <w:ilvl w:val="0"/>
          <w:numId w:val="7"/>
        </w:numPr>
      </w:pPr>
      <w:r>
        <w:t xml:space="preserve">Students will </w:t>
      </w:r>
      <w:r w:rsidR="001772DF">
        <w:t>understand the important aspects that help contribute to the arts.</w:t>
      </w:r>
    </w:p>
    <w:p w:rsidR="001772DF" w:rsidRDefault="001772DF" w:rsidP="00C47AC1">
      <w:pPr>
        <w:pStyle w:val="ListParagraph"/>
        <w:numPr>
          <w:ilvl w:val="0"/>
          <w:numId w:val="7"/>
        </w:numPr>
      </w:pPr>
      <w:r>
        <w:t>Students will understand that there are similarities and differences in various cultures throughout the world.</w:t>
      </w:r>
    </w:p>
    <w:p w:rsidR="001772DF" w:rsidRDefault="001772DF" w:rsidP="00C47AC1">
      <w:pPr>
        <w:pStyle w:val="ListParagraph"/>
        <w:numPr>
          <w:ilvl w:val="0"/>
          <w:numId w:val="7"/>
        </w:numPr>
      </w:pPr>
      <w:r>
        <w:t>Students will understand that there are similarities and differences in various time frames throughout the history.</w:t>
      </w:r>
    </w:p>
    <w:p w:rsidR="001772DF" w:rsidRDefault="001772DF" w:rsidP="00C47AC1">
      <w:pPr>
        <w:pStyle w:val="ListParagraph"/>
        <w:numPr>
          <w:ilvl w:val="0"/>
          <w:numId w:val="7"/>
        </w:numPr>
      </w:pPr>
      <w:r>
        <w:t>Students will understand how these similarities and differences can contribute to the arts.</w:t>
      </w:r>
    </w:p>
    <w:p w:rsidR="002E0837" w:rsidRPr="002E0837" w:rsidRDefault="002E0837">
      <w:pPr>
        <w:rPr>
          <w:b/>
        </w:rPr>
      </w:pPr>
      <w:r w:rsidRPr="002E0837">
        <w:rPr>
          <w:b/>
        </w:rPr>
        <w:t>Learning Objectives:</w:t>
      </w:r>
    </w:p>
    <w:p w:rsidR="002E0837" w:rsidRDefault="002E0837" w:rsidP="002E0837">
      <w:pPr>
        <w:pStyle w:val="ListParagraph"/>
        <w:numPr>
          <w:ilvl w:val="1"/>
          <w:numId w:val="2"/>
        </w:numPr>
        <w:ind w:left="720"/>
      </w:pPr>
      <w:r>
        <w:t>Students will learn that various cultures placed importance on many different aspects and that many times this was transferred into art.</w:t>
      </w:r>
    </w:p>
    <w:p w:rsidR="002E0837" w:rsidRDefault="002E0837" w:rsidP="002E0837">
      <w:pPr>
        <w:pStyle w:val="ListParagraph"/>
        <w:numPr>
          <w:ilvl w:val="1"/>
          <w:numId w:val="2"/>
        </w:numPr>
        <w:ind w:left="720"/>
      </w:pPr>
      <w:r>
        <w:t>Students will be able to identify some similarities and differences in the various cultures based on the different works of art</w:t>
      </w:r>
      <w:r w:rsidRPr="002E0837">
        <w:t xml:space="preserve"> </w:t>
      </w:r>
      <w:r>
        <w:t>they chose.</w:t>
      </w:r>
    </w:p>
    <w:p w:rsidR="002E0837" w:rsidRDefault="002E0837" w:rsidP="002E0837">
      <w:pPr>
        <w:pStyle w:val="ListParagraph"/>
        <w:numPr>
          <w:ilvl w:val="1"/>
          <w:numId w:val="2"/>
        </w:numPr>
        <w:ind w:left="720"/>
      </w:pPr>
      <w:r>
        <w:t>Students will be able to identify some similarities and differences in the various time periods based on the different works of art</w:t>
      </w:r>
      <w:r w:rsidRPr="002E0837">
        <w:t xml:space="preserve"> </w:t>
      </w:r>
      <w:r>
        <w:t>they chose.</w:t>
      </w:r>
    </w:p>
    <w:p w:rsidR="007A7955" w:rsidRDefault="007A7955" w:rsidP="002E0837">
      <w:pPr>
        <w:pStyle w:val="ListParagraph"/>
        <w:numPr>
          <w:ilvl w:val="1"/>
          <w:numId w:val="2"/>
        </w:numPr>
        <w:ind w:left="720"/>
      </w:pPr>
      <w:r>
        <w:t>Students will showcase their projects to the rest of the class.</w:t>
      </w:r>
    </w:p>
    <w:p w:rsidR="002E0837" w:rsidRPr="007A7955" w:rsidRDefault="002E0837">
      <w:pPr>
        <w:rPr>
          <w:b/>
        </w:rPr>
      </w:pPr>
      <w:r w:rsidRPr="007A7955">
        <w:rPr>
          <w:b/>
        </w:rPr>
        <w:t>Introduction:</w:t>
      </w:r>
    </w:p>
    <w:p w:rsidR="00E26A7A" w:rsidRDefault="002E0837">
      <w:r>
        <w:t xml:space="preserve">Teacher introduces the concept that in art many different aspects can be noticed and analyzed.  We are able to distinguish similarities and differences in various cultures and </w:t>
      </w:r>
      <w:r w:rsidR="00E26A7A">
        <w:t>time frame</w:t>
      </w:r>
      <w:r w:rsidR="00763649">
        <w:t>s</w:t>
      </w:r>
      <w:r w:rsidR="00E26A7A">
        <w:t xml:space="preserve"> based primarily upon observing the different pieces and styles of art.  These concepts can be viewed on a global perspective.  </w:t>
      </w:r>
      <w:r w:rsidR="00763649">
        <w:t xml:space="preserve">For this lesson students will create a Glogster </w:t>
      </w:r>
      <w:r w:rsidR="00D664B1">
        <w:t>Glog</w:t>
      </w:r>
      <w:r w:rsidR="00763649">
        <w:t xml:space="preserve"> that showcases these concepts.  The students will choose their own time frame (a period of time between 10-50 years that must be before the year 1980) and art images they wish to present on their individual </w:t>
      </w:r>
      <w:r w:rsidR="00D664B1">
        <w:t>Glog</w:t>
      </w:r>
      <w:r w:rsidR="00763649">
        <w:t>.</w:t>
      </w:r>
    </w:p>
    <w:p w:rsidR="00E26A7A" w:rsidRPr="007A7955" w:rsidRDefault="00E26A7A">
      <w:pPr>
        <w:rPr>
          <w:b/>
        </w:rPr>
      </w:pPr>
      <w:r w:rsidRPr="007A7955">
        <w:rPr>
          <w:b/>
        </w:rPr>
        <w:t>Prior Knowledge:</w:t>
      </w:r>
    </w:p>
    <w:p w:rsidR="002E0837" w:rsidRDefault="00E26A7A" w:rsidP="007A7955">
      <w:pPr>
        <w:pStyle w:val="ListParagraph"/>
        <w:numPr>
          <w:ilvl w:val="0"/>
          <w:numId w:val="3"/>
        </w:numPr>
      </w:pPr>
      <w:r>
        <w:t>The teacher will show a video giving the students some background information about the topic and some examples of different art forms.</w:t>
      </w:r>
    </w:p>
    <w:p w:rsidR="00E26A7A" w:rsidRDefault="00E26A7A" w:rsidP="007A7955">
      <w:pPr>
        <w:pStyle w:val="ListParagraph"/>
        <w:numPr>
          <w:ilvl w:val="0"/>
          <w:numId w:val="3"/>
        </w:numPr>
      </w:pPr>
      <w:r>
        <w:t>Teacher will also show a sample of art pieces that are examples of art being dictated by its outside influences.</w:t>
      </w:r>
    </w:p>
    <w:p w:rsidR="00E26A7A" w:rsidRDefault="00E26A7A" w:rsidP="007A7955">
      <w:pPr>
        <w:pStyle w:val="ListParagraph"/>
        <w:numPr>
          <w:ilvl w:val="0"/>
          <w:numId w:val="3"/>
        </w:numPr>
      </w:pPr>
      <w:r>
        <w:t>Teacher refreshes knowledge on similarities and differences.</w:t>
      </w:r>
    </w:p>
    <w:p w:rsidR="00E26A7A" w:rsidRPr="007A7955" w:rsidRDefault="00E26A7A">
      <w:pPr>
        <w:rPr>
          <w:b/>
        </w:rPr>
      </w:pPr>
      <w:r w:rsidRPr="007A7955">
        <w:rPr>
          <w:b/>
        </w:rPr>
        <w:lastRenderedPageBreak/>
        <w:t>Present New Content:</w:t>
      </w:r>
    </w:p>
    <w:p w:rsidR="00E26A7A" w:rsidRDefault="00E26A7A" w:rsidP="007A7955">
      <w:pPr>
        <w:pStyle w:val="ListParagraph"/>
        <w:numPr>
          <w:ilvl w:val="0"/>
          <w:numId w:val="4"/>
        </w:numPr>
      </w:pPr>
      <w:r>
        <w:t>Again, teacher presents more examples of art samples that show the outside influences.</w:t>
      </w:r>
    </w:p>
    <w:p w:rsidR="00E26A7A" w:rsidRDefault="00E26A7A" w:rsidP="007A7955">
      <w:pPr>
        <w:pStyle w:val="ListParagraph"/>
        <w:numPr>
          <w:ilvl w:val="0"/>
          <w:numId w:val="4"/>
        </w:numPr>
      </w:pPr>
      <w:r>
        <w:t>Teacher presents several instances of similarities and differences of art across various cultures.</w:t>
      </w:r>
    </w:p>
    <w:p w:rsidR="00E26A7A" w:rsidRDefault="00E26A7A" w:rsidP="007A7955">
      <w:pPr>
        <w:pStyle w:val="ListParagraph"/>
        <w:numPr>
          <w:ilvl w:val="0"/>
          <w:numId w:val="4"/>
        </w:numPr>
      </w:pPr>
      <w:r>
        <w:t xml:space="preserve">Teacher presents several instances of similarities and differences of art across various </w:t>
      </w:r>
      <w:r w:rsidR="00EB238E">
        <w:t>time spans</w:t>
      </w:r>
      <w:r>
        <w:t>.</w:t>
      </w:r>
    </w:p>
    <w:p w:rsidR="007A7955" w:rsidRPr="009617ED" w:rsidRDefault="007A7955" w:rsidP="00E26A7A">
      <w:pPr>
        <w:rPr>
          <w:b/>
        </w:rPr>
      </w:pPr>
      <w:r w:rsidRPr="009617ED">
        <w:rPr>
          <w:b/>
        </w:rPr>
        <w:t>Independent Learning Experience:</w:t>
      </w:r>
    </w:p>
    <w:p w:rsidR="009617ED" w:rsidRDefault="00763649" w:rsidP="00D664B1">
      <w:pPr>
        <w:pStyle w:val="ListParagraph"/>
        <w:numPr>
          <w:ilvl w:val="0"/>
          <w:numId w:val="6"/>
        </w:numPr>
      </w:pPr>
      <w:r>
        <w:t>Students will sel</w:t>
      </w:r>
      <w:r w:rsidR="009617ED">
        <w:t>ect a specific time frame.</w:t>
      </w:r>
    </w:p>
    <w:p w:rsidR="00763649" w:rsidRDefault="009617ED" w:rsidP="00D664B1">
      <w:pPr>
        <w:pStyle w:val="ListParagraph"/>
        <w:numPr>
          <w:ilvl w:val="0"/>
          <w:numId w:val="6"/>
        </w:numPr>
      </w:pPr>
      <w:r>
        <w:t>Students can then</w:t>
      </w:r>
      <w:r w:rsidR="00763649">
        <w:t xml:space="preserve"> break up into groups </w:t>
      </w:r>
      <w:r>
        <w:t xml:space="preserve">based on the </w:t>
      </w:r>
      <w:r w:rsidR="00763649">
        <w:t>time frame</w:t>
      </w:r>
      <w:r>
        <w:t>s they have selected</w:t>
      </w:r>
      <w:r w:rsidR="00763649">
        <w:t xml:space="preserve"> (no more </w:t>
      </w:r>
      <w:r>
        <w:t>than 3 students per time frame) to conduct research.  *Students may complete their own research should they choose.</w:t>
      </w:r>
    </w:p>
    <w:p w:rsidR="009617ED" w:rsidRDefault="009617ED" w:rsidP="00D664B1">
      <w:pPr>
        <w:pStyle w:val="ListParagraph"/>
        <w:numPr>
          <w:ilvl w:val="0"/>
          <w:numId w:val="6"/>
        </w:numPr>
      </w:pPr>
      <w:r>
        <w:t>During research the</w:t>
      </w:r>
      <w:r w:rsidR="00925565">
        <w:t xml:space="preserve"> students will select their ten</w:t>
      </w:r>
      <w:r>
        <w:t xml:space="preserve"> art samples from diverse cultures.</w:t>
      </w:r>
      <w:r w:rsidR="00925565">
        <w:t xml:space="preserve">  Students should choose at least two of the ten samples that are similar and at least two of the ten samples that are different to the other cultures.</w:t>
      </w:r>
    </w:p>
    <w:p w:rsidR="007A7955" w:rsidRDefault="009617ED" w:rsidP="00D664B1">
      <w:pPr>
        <w:pStyle w:val="ListParagraph"/>
        <w:numPr>
          <w:ilvl w:val="0"/>
          <w:numId w:val="6"/>
        </w:numPr>
      </w:pPr>
      <w:r>
        <w:t xml:space="preserve">Students will then create Glogs with their samples.  </w:t>
      </w:r>
    </w:p>
    <w:p w:rsidR="00C5168F" w:rsidRPr="00D664B1" w:rsidRDefault="00C5168F" w:rsidP="00E26A7A">
      <w:pPr>
        <w:rPr>
          <w:b/>
        </w:rPr>
      </w:pPr>
      <w:r w:rsidRPr="00D664B1">
        <w:rPr>
          <w:b/>
        </w:rPr>
        <w:t>Feedback:</w:t>
      </w:r>
    </w:p>
    <w:p w:rsidR="00C5168F" w:rsidRDefault="00C5168F" w:rsidP="00E26A7A">
      <w:r>
        <w:t>Students will view each other’s completed projects as a class and complete the student quick</w:t>
      </w:r>
      <w:r w:rsidR="00925565">
        <w:t>-</w:t>
      </w:r>
      <w:r>
        <w:t>graders/rubrics for feedback for each student.  Teacher circulates while students fill out graders.  *Student graders have 3 grade choices – great, good, and needs improvement.</w:t>
      </w:r>
    </w:p>
    <w:p w:rsidR="00C5168F" w:rsidRPr="00D664B1" w:rsidRDefault="00C5168F" w:rsidP="00E26A7A">
      <w:pPr>
        <w:rPr>
          <w:b/>
        </w:rPr>
      </w:pPr>
      <w:r w:rsidRPr="00D664B1">
        <w:rPr>
          <w:b/>
        </w:rPr>
        <w:t>Assessment:</w:t>
      </w:r>
    </w:p>
    <w:p w:rsidR="00C5168F" w:rsidRDefault="00C5168F" w:rsidP="00D664B1">
      <w:pPr>
        <w:pStyle w:val="ListParagraph"/>
        <w:numPr>
          <w:ilvl w:val="0"/>
          <w:numId w:val="5"/>
        </w:numPr>
      </w:pPr>
      <w:r>
        <w:t>The project is formally scored with a lesson-created rubric that is presented and discussed in advance with the class.</w:t>
      </w:r>
    </w:p>
    <w:p w:rsidR="00C5168F" w:rsidRDefault="00D664B1" w:rsidP="00E26A7A">
      <w:pPr>
        <w:pStyle w:val="ListParagraph"/>
        <w:numPr>
          <w:ilvl w:val="0"/>
          <w:numId w:val="5"/>
        </w:numPr>
      </w:pPr>
      <w:r>
        <w:t>The student graders are provided to each student as a way of having peer feedback as well.</w:t>
      </w:r>
    </w:p>
    <w:p w:rsidR="00435253" w:rsidRDefault="00435253" w:rsidP="00E26A7A">
      <w:pPr>
        <w:pStyle w:val="ListParagraph"/>
        <w:numPr>
          <w:ilvl w:val="0"/>
          <w:numId w:val="5"/>
        </w:numPr>
      </w:pPr>
      <w:r>
        <w:t>Class will have a discussion about any similarities and differences (culturally and time related) that were noticed in the various projects</w:t>
      </w:r>
      <w:r w:rsidR="00E150F9">
        <w:t xml:space="preserve"> of the class.</w:t>
      </w:r>
    </w:p>
    <w:p w:rsidR="00020725" w:rsidRDefault="00020725">
      <w:r>
        <w:br w:type="page"/>
      </w:r>
    </w:p>
    <w:p w:rsidR="00020725" w:rsidRDefault="00020725" w:rsidP="00195DC7">
      <w:pPr>
        <w:spacing w:after="0"/>
        <w:rPr>
          <w:b/>
          <w:i/>
          <w:color w:val="008080"/>
          <w:sz w:val="28"/>
        </w:rPr>
      </w:pPr>
      <w:r>
        <w:rPr>
          <w:b/>
          <w:i/>
          <w:color w:val="008080"/>
          <w:sz w:val="28"/>
        </w:rPr>
        <w:lastRenderedPageBreak/>
        <w:t>“Go Green” PowerPoint</w:t>
      </w:r>
    </w:p>
    <w:p w:rsidR="00195DC7" w:rsidRPr="00195DC7" w:rsidRDefault="00195DC7" w:rsidP="00195DC7">
      <w:pPr>
        <w:rPr>
          <w:b/>
          <w:color w:val="008080"/>
        </w:rPr>
      </w:pPr>
      <w:r w:rsidRPr="00195DC7">
        <w:rPr>
          <w:b/>
          <w:color w:val="008080"/>
        </w:rPr>
        <w:t xml:space="preserve">Science </w:t>
      </w:r>
      <w:r>
        <w:rPr>
          <w:b/>
          <w:color w:val="008080"/>
        </w:rPr>
        <w:t>-</w:t>
      </w:r>
      <w:r w:rsidRPr="00195DC7">
        <w:rPr>
          <w:b/>
          <w:color w:val="008080"/>
        </w:rPr>
        <w:t xml:space="preserve"> Environmental Conservation </w:t>
      </w:r>
      <w:r>
        <w:rPr>
          <w:b/>
          <w:color w:val="008080"/>
        </w:rPr>
        <w:t>–</w:t>
      </w:r>
      <w:r w:rsidRPr="00195DC7">
        <w:rPr>
          <w:b/>
          <w:color w:val="008080"/>
        </w:rPr>
        <w:t xml:space="preserve"> Upper Elementary</w:t>
      </w:r>
    </w:p>
    <w:p w:rsidR="00020725" w:rsidRDefault="00020725" w:rsidP="00020725">
      <w:r>
        <w:t>Students will create a</w:t>
      </w:r>
      <w:r w:rsidR="000443E8">
        <w:t>n</w:t>
      </w:r>
      <w:r>
        <w:t xml:space="preserve"> Environmental Conservation PowerPoint that discusses the importance of </w:t>
      </w:r>
      <w:r w:rsidR="000443E8">
        <w:t>“</w:t>
      </w:r>
      <w:r>
        <w:t>Going Green</w:t>
      </w:r>
      <w:r w:rsidR="000443E8">
        <w:t>”</w:t>
      </w:r>
      <w:r>
        <w:t xml:space="preserve"> and why students need to participate in this movement.</w:t>
      </w:r>
    </w:p>
    <w:p w:rsidR="00020725" w:rsidRPr="002E0837" w:rsidRDefault="00020725" w:rsidP="00020725">
      <w:pPr>
        <w:rPr>
          <w:b/>
        </w:rPr>
      </w:pPr>
      <w:r w:rsidRPr="002E0837">
        <w:rPr>
          <w:b/>
        </w:rPr>
        <w:t>Standards:</w:t>
      </w:r>
    </w:p>
    <w:p w:rsidR="00020725" w:rsidRDefault="00020725" w:rsidP="00020725">
      <w:pPr>
        <w:pStyle w:val="ListParagraph"/>
        <w:numPr>
          <w:ilvl w:val="0"/>
          <w:numId w:val="7"/>
        </w:numPr>
      </w:pPr>
      <w:r>
        <w:t>Students will understand the aspects of Environmental Conservation</w:t>
      </w:r>
      <w:r w:rsidR="00082EE9">
        <w:t xml:space="preserve"> and why it is important</w:t>
      </w:r>
      <w:r>
        <w:t>.</w:t>
      </w:r>
    </w:p>
    <w:p w:rsidR="00082EE9" w:rsidRDefault="00082EE9" w:rsidP="00020725">
      <w:pPr>
        <w:pStyle w:val="ListParagraph"/>
        <w:numPr>
          <w:ilvl w:val="0"/>
          <w:numId w:val="7"/>
        </w:numPr>
      </w:pPr>
      <w:r>
        <w:t xml:space="preserve">Students will understand how choices </w:t>
      </w:r>
      <w:r w:rsidR="00195DC7">
        <w:t>we</w:t>
      </w:r>
      <w:r>
        <w:t xml:space="preserve"> make now can affect</w:t>
      </w:r>
      <w:r w:rsidR="00195DC7">
        <w:t xml:space="preserve"> our</w:t>
      </w:r>
      <w:r>
        <w:t xml:space="preserve"> own lives and the lives of people globally.</w:t>
      </w:r>
    </w:p>
    <w:p w:rsidR="00020725" w:rsidRPr="002E0837" w:rsidRDefault="00020725" w:rsidP="00020725">
      <w:pPr>
        <w:rPr>
          <w:b/>
        </w:rPr>
      </w:pPr>
      <w:r w:rsidRPr="002E0837">
        <w:rPr>
          <w:b/>
        </w:rPr>
        <w:t>Learning Objectives:</w:t>
      </w:r>
    </w:p>
    <w:p w:rsidR="00020725" w:rsidRDefault="00020725" w:rsidP="00020725">
      <w:pPr>
        <w:pStyle w:val="ListParagraph"/>
        <w:numPr>
          <w:ilvl w:val="1"/>
          <w:numId w:val="2"/>
        </w:numPr>
        <w:ind w:left="720"/>
      </w:pPr>
      <w:r>
        <w:t xml:space="preserve">Students will learn that </w:t>
      </w:r>
      <w:r w:rsidR="00264E46">
        <w:t>Environmental Conservation is an important topic both locally and globally</w:t>
      </w:r>
      <w:r>
        <w:t>.</w:t>
      </w:r>
    </w:p>
    <w:p w:rsidR="00020725" w:rsidRDefault="00020725" w:rsidP="00020725">
      <w:pPr>
        <w:pStyle w:val="ListParagraph"/>
        <w:numPr>
          <w:ilvl w:val="1"/>
          <w:numId w:val="2"/>
        </w:numPr>
        <w:ind w:left="720"/>
      </w:pPr>
      <w:r>
        <w:t xml:space="preserve">Students will </w:t>
      </w:r>
      <w:r w:rsidR="00264E46">
        <w:t>understand how choices we all make help shape our future and our planet</w:t>
      </w:r>
      <w:r>
        <w:t>.</w:t>
      </w:r>
    </w:p>
    <w:p w:rsidR="00020725" w:rsidRDefault="00020725" w:rsidP="00020725">
      <w:pPr>
        <w:pStyle w:val="ListParagraph"/>
        <w:numPr>
          <w:ilvl w:val="1"/>
          <w:numId w:val="2"/>
        </w:numPr>
        <w:ind w:left="720"/>
      </w:pPr>
      <w:r>
        <w:t>Students will showcase their projects to the rest of the class.</w:t>
      </w:r>
    </w:p>
    <w:p w:rsidR="00020725" w:rsidRPr="007A7955" w:rsidRDefault="00020725" w:rsidP="00020725">
      <w:pPr>
        <w:rPr>
          <w:b/>
        </w:rPr>
      </w:pPr>
      <w:r w:rsidRPr="007A7955">
        <w:rPr>
          <w:b/>
        </w:rPr>
        <w:t>Introduction:</w:t>
      </w:r>
    </w:p>
    <w:p w:rsidR="00020725" w:rsidRDefault="00020725" w:rsidP="00020725">
      <w:r>
        <w:t xml:space="preserve">Teacher introduces the </w:t>
      </w:r>
      <w:r w:rsidR="0096003C">
        <w:t>topic of Environmental Conservation and the importance of “Going Green”</w:t>
      </w:r>
      <w:r>
        <w:t>.  Th</w:t>
      </w:r>
      <w:r w:rsidR="0096003C">
        <w:t xml:space="preserve">is topic </w:t>
      </w:r>
      <w:r>
        <w:t>can be viewed on a global perspective</w:t>
      </w:r>
      <w:r w:rsidR="0096003C">
        <w:t xml:space="preserve"> as well as local one</w:t>
      </w:r>
      <w:r>
        <w:t xml:space="preserve">.  For this lesson students will </w:t>
      </w:r>
      <w:r w:rsidR="00AD23AE">
        <w:t xml:space="preserve">work in teams to </w:t>
      </w:r>
      <w:r>
        <w:t xml:space="preserve">create a </w:t>
      </w:r>
      <w:r w:rsidR="00AD23AE">
        <w:t>PowerPoint</w:t>
      </w:r>
      <w:r>
        <w:t xml:space="preserve"> that showcases these concepts.  </w:t>
      </w:r>
    </w:p>
    <w:p w:rsidR="00020725" w:rsidRPr="007A7955" w:rsidRDefault="00020725" w:rsidP="00020725">
      <w:pPr>
        <w:rPr>
          <w:b/>
        </w:rPr>
      </w:pPr>
      <w:r w:rsidRPr="007A7955">
        <w:rPr>
          <w:b/>
        </w:rPr>
        <w:t>Prior Knowledge:</w:t>
      </w:r>
    </w:p>
    <w:p w:rsidR="00020725" w:rsidRDefault="00020725" w:rsidP="00020725">
      <w:pPr>
        <w:pStyle w:val="ListParagraph"/>
        <w:numPr>
          <w:ilvl w:val="0"/>
          <w:numId w:val="3"/>
        </w:numPr>
      </w:pPr>
      <w:r>
        <w:t>The teacher will show a video giving the students some background information about the topic.</w:t>
      </w:r>
    </w:p>
    <w:p w:rsidR="003B19D2" w:rsidRDefault="003B19D2" w:rsidP="00020725">
      <w:pPr>
        <w:pStyle w:val="ListParagraph"/>
        <w:numPr>
          <w:ilvl w:val="0"/>
          <w:numId w:val="3"/>
        </w:numPr>
      </w:pPr>
      <w:r>
        <w:t>The teacher will discuss some basics of environmentalism and some people/businesses that are involved in this movement.</w:t>
      </w:r>
    </w:p>
    <w:p w:rsidR="00020725" w:rsidRDefault="00020725" w:rsidP="00020725">
      <w:pPr>
        <w:pStyle w:val="ListParagraph"/>
        <w:numPr>
          <w:ilvl w:val="0"/>
          <w:numId w:val="3"/>
        </w:numPr>
      </w:pPr>
      <w:r>
        <w:t>T</w:t>
      </w:r>
      <w:r w:rsidR="003B19D2">
        <w:t>he class will complete a KWL chart</w:t>
      </w:r>
      <w:r w:rsidR="000F255E">
        <w:t xml:space="preserve"> for this topic</w:t>
      </w:r>
      <w:r>
        <w:t>.</w:t>
      </w:r>
    </w:p>
    <w:p w:rsidR="00020725" w:rsidRPr="007A7955" w:rsidRDefault="00020725" w:rsidP="00020725">
      <w:pPr>
        <w:rPr>
          <w:b/>
        </w:rPr>
      </w:pPr>
      <w:r w:rsidRPr="007A7955">
        <w:rPr>
          <w:b/>
        </w:rPr>
        <w:t>Present New Content:</w:t>
      </w:r>
    </w:p>
    <w:p w:rsidR="003B19D2" w:rsidRDefault="000F255E" w:rsidP="00020725">
      <w:pPr>
        <w:pStyle w:val="ListParagraph"/>
        <w:numPr>
          <w:ilvl w:val="0"/>
          <w:numId w:val="4"/>
        </w:numPr>
      </w:pPr>
      <w:r>
        <w:t>Teacher will show Disney’s Friends for Change site as an example of a global movement that a major company has created for this topic</w:t>
      </w:r>
      <w:r w:rsidR="003B19D2">
        <w:t>.</w:t>
      </w:r>
    </w:p>
    <w:p w:rsidR="00020725" w:rsidRDefault="00020725" w:rsidP="00020725">
      <w:pPr>
        <w:pStyle w:val="ListParagraph"/>
        <w:numPr>
          <w:ilvl w:val="0"/>
          <w:numId w:val="4"/>
        </w:numPr>
      </w:pPr>
      <w:r>
        <w:t xml:space="preserve">Teacher </w:t>
      </w:r>
      <w:r w:rsidR="000D144F">
        <w:t xml:space="preserve">has a discussion with the </w:t>
      </w:r>
      <w:r w:rsidR="00082EE9">
        <w:t>class regarding some Environmental Conservation initiatives that are already taking place locally and globally</w:t>
      </w:r>
      <w:r>
        <w:t>.</w:t>
      </w:r>
    </w:p>
    <w:p w:rsidR="00020725" w:rsidRDefault="00020725" w:rsidP="00020725">
      <w:pPr>
        <w:pStyle w:val="ListParagraph"/>
        <w:numPr>
          <w:ilvl w:val="0"/>
          <w:numId w:val="4"/>
        </w:numPr>
      </w:pPr>
      <w:r>
        <w:t xml:space="preserve">Teacher presents several </w:t>
      </w:r>
      <w:r w:rsidR="00082EE9">
        <w:t>media items on “Going Green” using Discovery Streaming.</w:t>
      </w:r>
    </w:p>
    <w:p w:rsidR="00020725" w:rsidRPr="009617ED" w:rsidRDefault="00020725" w:rsidP="00020725">
      <w:pPr>
        <w:rPr>
          <w:b/>
        </w:rPr>
      </w:pPr>
      <w:r w:rsidRPr="009617ED">
        <w:rPr>
          <w:b/>
        </w:rPr>
        <w:t>Independent Learning Experience:</w:t>
      </w:r>
    </w:p>
    <w:p w:rsidR="00020725" w:rsidRDefault="00020725" w:rsidP="00020725">
      <w:pPr>
        <w:pStyle w:val="ListParagraph"/>
        <w:numPr>
          <w:ilvl w:val="0"/>
          <w:numId w:val="6"/>
        </w:numPr>
      </w:pPr>
      <w:r>
        <w:t xml:space="preserve">Students will </w:t>
      </w:r>
      <w:r w:rsidR="00AE4B73">
        <w:t>break into teams to create a group PowerPoint about the topic.</w:t>
      </w:r>
    </w:p>
    <w:p w:rsidR="00AE4B73" w:rsidRDefault="00020725" w:rsidP="00020725">
      <w:pPr>
        <w:pStyle w:val="ListParagraph"/>
        <w:numPr>
          <w:ilvl w:val="0"/>
          <w:numId w:val="6"/>
        </w:numPr>
      </w:pPr>
      <w:r>
        <w:t xml:space="preserve">Students </w:t>
      </w:r>
      <w:r w:rsidR="00AE4B73">
        <w:t xml:space="preserve">will then </w:t>
      </w:r>
      <w:r>
        <w:t>conduct research</w:t>
      </w:r>
      <w:r w:rsidR="00AE4B73">
        <w:t xml:space="preserve"> on the topic</w:t>
      </w:r>
      <w:r>
        <w:t xml:space="preserve">.  </w:t>
      </w:r>
    </w:p>
    <w:p w:rsidR="00020725" w:rsidRDefault="00AE4B73" w:rsidP="00020725">
      <w:pPr>
        <w:pStyle w:val="ListParagraph"/>
        <w:numPr>
          <w:ilvl w:val="0"/>
          <w:numId w:val="6"/>
        </w:numPr>
      </w:pPr>
      <w:r>
        <w:lastRenderedPageBreak/>
        <w:t>Each student on the team will be responsible for creating and contributing 3 slides to the overall presentation.</w:t>
      </w:r>
    </w:p>
    <w:p w:rsidR="00020725" w:rsidRDefault="00AE4B73" w:rsidP="00020725">
      <w:pPr>
        <w:pStyle w:val="ListParagraph"/>
        <w:numPr>
          <w:ilvl w:val="0"/>
          <w:numId w:val="6"/>
        </w:numPr>
      </w:pPr>
      <w:r>
        <w:t>Students will then combine all the slides to create one overall group presentation.</w:t>
      </w:r>
    </w:p>
    <w:p w:rsidR="00AE4B73" w:rsidRDefault="00AE4B73" w:rsidP="00020725">
      <w:pPr>
        <w:pStyle w:val="ListParagraph"/>
        <w:numPr>
          <w:ilvl w:val="0"/>
          <w:numId w:val="6"/>
        </w:numPr>
      </w:pPr>
      <w:r>
        <w:t>Group Presentations will then be showcased to the rest of the class.</w:t>
      </w:r>
    </w:p>
    <w:p w:rsidR="00020725" w:rsidRPr="00D664B1" w:rsidRDefault="00020725" w:rsidP="00020725">
      <w:pPr>
        <w:rPr>
          <w:b/>
        </w:rPr>
      </w:pPr>
      <w:r w:rsidRPr="00D664B1">
        <w:rPr>
          <w:b/>
        </w:rPr>
        <w:t>Feedback:</w:t>
      </w:r>
    </w:p>
    <w:p w:rsidR="00020725" w:rsidRDefault="00020725" w:rsidP="00020725">
      <w:r>
        <w:t xml:space="preserve">Students will view each </w:t>
      </w:r>
      <w:r w:rsidR="000D144F">
        <w:t>group’s</w:t>
      </w:r>
      <w:r>
        <w:t xml:space="preserve"> completed projects as a class and complete the quick-graders/rubrics for feedback for each </w:t>
      </w:r>
      <w:r w:rsidR="000D144F">
        <w:t>team</w:t>
      </w:r>
      <w:r>
        <w:t xml:space="preserve">.  Teacher circulates while students fill out </w:t>
      </w:r>
      <w:r w:rsidR="000D144F">
        <w:t xml:space="preserve">the </w:t>
      </w:r>
      <w:r>
        <w:t>graders.  *</w:t>
      </w:r>
      <w:r w:rsidR="000D144F">
        <w:t>Quick</w:t>
      </w:r>
      <w:r>
        <w:t xml:space="preserve"> graders have 3 grade choices – great, good, and needs improvement.</w:t>
      </w:r>
    </w:p>
    <w:p w:rsidR="00020725" w:rsidRPr="00D664B1" w:rsidRDefault="00020725" w:rsidP="00020725">
      <w:pPr>
        <w:rPr>
          <w:b/>
        </w:rPr>
      </w:pPr>
      <w:r w:rsidRPr="00D664B1">
        <w:rPr>
          <w:b/>
        </w:rPr>
        <w:t>Assessment:</w:t>
      </w:r>
    </w:p>
    <w:p w:rsidR="00020725" w:rsidRDefault="00020725" w:rsidP="00020725">
      <w:pPr>
        <w:pStyle w:val="ListParagraph"/>
        <w:numPr>
          <w:ilvl w:val="0"/>
          <w:numId w:val="5"/>
        </w:numPr>
      </w:pPr>
      <w:r>
        <w:t>The project is formally scored with a lesson-created rubric that is presented and discussed in advance with the class.</w:t>
      </w:r>
    </w:p>
    <w:p w:rsidR="00020725" w:rsidRDefault="00020725" w:rsidP="00020725">
      <w:pPr>
        <w:pStyle w:val="ListParagraph"/>
        <w:numPr>
          <w:ilvl w:val="0"/>
          <w:numId w:val="5"/>
        </w:numPr>
      </w:pPr>
      <w:r>
        <w:t xml:space="preserve">The </w:t>
      </w:r>
      <w:r w:rsidR="000D144F">
        <w:t>quick</w:t>
      </w:r>
      <w:r>
        <w:t xml:space="preserve"> graders are provided to each </w:t>
      </w:r>
      <w:r w:rsidR="000D144F">
        <w:t>team</w:t>
      </w:r>
      <w:r>
        <w:t xml:space="preserve"> as a way of having peer feedback as well.</w:t>
      </w:r>
    </w:p>
    <w:p w:rsidR="00020725" w:rsidRDefault="00020725" w:rsidP="00020725">
      <w:pPr>
        <w:pStyle w:val="ListParagraph"/>
        <w:numPr>
          <w:ilvl w:val="0"/>
          <w:numId w:val="5"/>
        </w:numPr>
      </w:pPr>
      <w:r>
        <w:t xml:space="preserve">Class will have a discussion about </w:t>
      </w:r>
      <w:r w:rsidR="000D144F">
        <w:t>the information they learned about</w:t>
      </w:r>
      <w:r>
        <w:t xml:space="preserve"> </w:t>
      </w:r>
      <w:r w:rsidR="000D144F">
        <w:t>the topic from the various teams in</w:t>
      </w:r>
      <w:r>
        <w:t xml:space="preserve"> the class.</w:t>
      </w:r>
    </w:p>
    <w:p w:rsidR="002E0837" w:rsidRDefault="002E0837"/>
    <w:sectPr w:rsidR="002E0837" w:rsidSect="009172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C6CB2"/>
    <w:multiLevelType w:val="hybridMultilevel"/>
    <w:tmpl w:val="56FED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F6495"/>
    <w:multiLevelType w:val="hybridMultilevel"/>
    <w:tmpl w:val="EC94A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5938AF"/>
    <w:multiLevelType w:val="hybridMultilevel"/>
    <w:tmpl w:val="80862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A27920"/>
    <w:multiLevelType w:val="hybridMultilevel"/>
    <w:tmpl w:val="1AEE5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091850"/>
    <w:multiLevelType w:val="hybridMultilevel"/>
    <w:tmpl w:val="F2EE3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0C6466"/>
    <w:multiLevelType w:val="hybridMultilevel"/>
    <w:tmpl w:val="B4E65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0416EF"/>
    <w:multiLevelType w:val="hybridMultilevel"/>
    <w:tmpl w:val="FA16A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E0837"/>
    <w:rsid w:val="00020725"/>
    <w:rsid w:val="000443E8"/>
    <w:rsid w:val="00082EE9"/>
    <w:rsid w:val="000D144F"/>
    <w:rsid w:val="000F255E"/>
    <w:rsid w:val="001772DF"/>
    <w:rsid w:val="00195DC7"/>
    <w:rsid w:val="00261A45"/>
    <w:rsid w:val="002629AE"/>
    <w:rsid w:val="00264E46"/>
    <w:rsid w:val="002E0837"/>
    <w:rsid w:val="002E563F"/>
    <w:rsid w:val="003B19D2"/>
    <w:rsid w:val="00435253"/>
    <w:rsid w:val="00733FE5"/>
    <w:rsid w:val="00763649"/>
    <w:rsid w:val="007A7955"/>
    <w:rsid w:val="00917287"/>
    <w:rsid w:val="00925565"/>
    <w:rsid w:val="0092561C"/>
    <w:rsid w:val="0096003C"/>
    <w:rsid w:val="009617ED"/>
    <w:rsid w:val="00AD23AE"/>
    <w:rsid w:val="00AE4B73"/>
    <w:rsid w:val="00C47AC1"/>
    <w:rsid w:val="00C5168F"/>
    <w:rsid w:val="00D664B1"/>
    <w:rsid w:val="00E150F9"/>
    <w:rsid w:val="00E26A7A"/>
    <w:rsid w:val="00E9044A"/>
    <w:rsid w:val="00EB238E"/>
    <w:rsid w:val="00FB6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2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08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4</Pages>
  <Words>963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Hernando County School Board</Company>
  <LinksUpToDate>false</LinksUpToDate>
  <CharactersWithSpaces>6443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neuman_j</dc:creator>
  <cp:keywords/>
  <dc:description/>
  <cp:lastModifiedBy>neuman_j</cp:lastModifiedBy>
  <cp:revision>19</cp:revision>
  <dcterms:created xsi:type="dcterms:W3CDTF">2010-11-11T20:14:00Z</dcterms:created>
  <dcterms:modified xsi:type="dcterms:W3CDTF">2010-11-12T16:07:00Z</dcterms:modified>
</cp:coreProperties>
</file>